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51" w:rsidRPr="002D5682" w:rsidRDefault="00646851" w:rsidP="00646851">
      <w:pPr>
        <w:ind w:firstLineChars="100" w:firstLine="440"/>
        <w:rPr>
          <w:rFonts w:ascii="UD デジタル 教科書体 NK-B" w:eastAsia="UD デジタル 教科書体 NK-B"/>
          <w:sz w:val="44"/>
          <w:szCs w:val="44"/>
        </w:rPr>
      </w:pPr>
      <w:r>
        <w:rPr>
          <w:rFonts w:ascii="UD デジタル 教科書体 NK-B" w:eastAsia="UD デジタル 教科書体 NK-B" w:hint="eastAsia"/>
          <w:sz w:val="44"/>
          <w:szCs w:val="44"/>
        </w:rPr>
        <w:t>５</w:t>
      </w:r>
      <w:r w:rsidRPr="002D5682">
        <w:rPr>
          <w:rFonts w:ascii="UD デジタル 教科書体 NK-B" w:eastAsia="UD デジタル 教科書体 NK-B" w:hint="eastAsia"/>
          <w:sz w:val="44"/>
          <w:szCs w:val="44"/>
        </w:rPr>
        <w:t>年生（４／１９～５／６）　休校分の課題</w:t>
      </w:r>
    </w:p>
    <w:p w:rsidR="003F1C55" w:rsidRDefault="003F1C55">
      <w:pPr>
        <w:rPr>
          <w:rFonts w:ascii="UD デジタル 教科書体 N-B" w:eastAsia="UD デジタル 教科書体 N-B"/>
          <w:sz w:val="36"/>
          <w:szCs w:val="36"/>
        </w:rPr>
      </w:pPr>
    </w:p>
    <w:p w:rsidR="003F1C55" w:rsidRDefault="003F1C55">
      <w:pPr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国語の音読</w:t>
      </w:r>
    </w:p>
    <w:p w:rsidR="0068046B" w:rsidRDefault="0068046B">
      <w:pPr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かんがえるのって　おもしろい（P１４～１５）</w:t>
      </w:r>
    </w:p>
    <w:p w:rsidR="003F1C55" w:rsidRDefault="003F1C55">
      <w:pPr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なまえをつけてよ（P１７～２７）</w:t>
      </w:r>
    </w:p>
    <w:p w:rsidR="003F1C55" w:rsidRDefault="003F1C55">
      <w:pPr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春の空（P３６～３７）</w:t>
      </w:r>
    </w:p>
    <w:p w:rsidR="0068046B" w:rsidRDefault="0068046B">
      <w:pPr>
        <w:rPr>
          <w:rFonts w:ascii="UD デジタル 教科書体 N-B" w:eastAsia="UD デジタル 教科書体 N-B"/>
          <w:sz w:val="36"/>
          <w:szCs w:val="36"/>
        </w:rPr>
      </w:pPr>
    </w:p>
    <w:p w:rsidR="0068046B" w:rsidRDefault="0068046B">
      <w:pPr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算数</w:t>
      </w:r>
    </w:p>
    <w:p w:rsidR="0081657B" w:rsidRDefault="0068046B">
      <w:pPr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復習P</w: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t xml:space="preserve">３２～３３　</w: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begin"/>
      </w:r>
      <w:r w:rsidR="0081657B">
        <w:rPr>
          <w:rFonts w:ascii="UD デジタル 教科書体 N-B" w:eastAsia="UD デジタル 教科書体 N-B"/>
          <w:sz w:val="36"/>
          <w:szCs w:val="36"/>
        </w:rPr>
        <w:instrText xml:space="preserve"> 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eq \o\ac(</w:instrText>
      </w:r>
      <w:r w:rsidR="0081657B" w:rsidRPr="0081657B">
        <w:rPr>
          <w:rFonts w:ascii="UD デジタル 教科書体 N-B" w:eastAsia="UD デジタル 教科書体 N-B" w:hint="eastAsia"/>
          <w:position w:val="-9"/>
          <w:sz w:val="90"/>
          <w:szCs w:val="36"/>
        </w:rPr>
        <w:instrText>△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,1)</w:instrTex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end"/>
      </w:r>
      <w:r w:rsidR="0081657B">
        <w:rPr>
          <w:rFonts w:ascii="UD デジタル 教科書体 N-B" w:eastAsia="UD デジタル 教科書体 N-B" w:hint="eastAsia"/>
          <w:sz w:val="36"/>
          <w:szCs w:val="36"/>
        </w:rPr>
        <w:t>～</w: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begin"/>
      </w:r>
      <w:r w:rsidR="0081657B">
        <w:rPr>
          <w:rFonts w:ascii="UD デジタル 教科書体 N-B" w:eastAsia="UD デジタル 教科書体 N-B"/>
          <w:sz w:val="36"/>
          <w:szCs w:val="36"/>
        </w:rPr>
        <w:instrText xml:space="preserve"> 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eq \o\ac(</w:instrText>
      </w:r>
      <w:r w:rsidR="0081657B" w:rsidRPr="0081657B">
        <w:rPr>
          <w:rFonts w:ascii="UD デジタル 教科書体 N-B" w:eastAsia="UD デジタル 教科書体 N-B" w:hint="eastAsia"/>
          <w:position w:val="-9"/>
          <w:sz w:val="90"/>
          <w:szCs w:val="36"/>
        </w:rPr>
        <w:instrText>△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,6)</w:instrTex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end"/>
      </w:r>
      <w:r w:rsidR="0081657B">
        <w:rPr>
          <w:rFonts w:ascii="UD デジタル 教科書体 N-B" w:eastAsia="UD デジタル 教科書体 N-B" w:hint="eastAsia"/>
          <w:sz w:val="36"/>
          <w:szCs w:val="36"/>
        </w:rPr>
        <w:t xml:space="preserve">　、</w: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begin"/>
      </w:r>
      <w:r w:rsidR="0081657B">
        <w:rPr>
          <w:rFonts w:ascii="UD デジタル 教科書体 N-B" w:eastAsia="UD デジタル 教科書体 N-B"/>
          <w:sz w:val="36"/>
          <w:szCs w:val="36"/>
        </w:rPr>
        <w:instrText xml:space="preserve"> 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eq \o\ac(</w:instrText>
      </w:r>
      <w:r w:rsidR="0081657B" w:rsidRPr="0081657B">
        <w:rPr>
          <w:rFonts w:ascii="UD デジタル 教科書体 N-B" w:eastAsia="UD デジタル 教科書体 N-B" w:hint="eastAsia"/>
          <w:position w:val="-9"/>
          <w:sz w:val="90"/>
          <w:szCs w:val="36"/>
        </w:rPr>
        <w:instrText>△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,7)</w:instrTex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end"/>
      </w:r>
      <w:r w:rsidR="0081657B">
        <w:rPr>
          <w:rFonts w:ascii="UD デジタル 教科書体 N-B" w:eastAsia="UD デジタル 教科書体 N-B" w:hint="eastAsia"/>
          <w:sz w:val="36"/>
          <w:szCs w:val="36"/>
        </w:rPr>
        <w:t>①②③④⑥、</w: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begin"/>
      </w:r>
      <w:r w:rsidR="0081657B">
        <w:rPr>
          <w:rFonts w:ascii="UD デジタル 教科書体 N-B" w:eastAsia="UD デジタル 教科書体 N-B"/>
          <w:sz w:val="36"/>
          <w:szCs w:val="36"/>
        </w:rPr>
        <w:instrText xml:space="preserve"> 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eq \o\ac(</w:instrText>
      </w:r>
      <w:r w:rsidR="0081657B" w:rsidRPr="0081657B">
        <w:rPr>
          <w:rFonts w:ascii="UD デジタル 教科書体 N-B" w:eastAsia="UD デジタル 教科書体 N-B" w:hint="eastAsia"/>
          <w:position w:val="-9"/>
          <w:sz w:val="90"/>
          <w:szCs w:val="36"/>
        </w:rPr>
        <w:instrText>△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,8)</w:instrTex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end"/>
      </w:r>
      <w:r w:rsidR="0081657B">
        <w:rPr>
          <w:rFonts w:ascii="UD デジタル 教科書体 N-B" w:eastAsia="UD デジタル 教科書体 N-B" w:hint="eastAsia"/>
          <w:sz w:val="36"/>
          <w:szCs w:val="36"/>
        </w:rPr>
        <w:t>～</w: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begin"/>
      </w:r>
      <w:r w:rsidR="0081657B">
        <w:rPr>
          <w:rFonts w:ascii="UD デジタル 教科書体 N-B" w:eastAsia="UD デジタル 教科書体 N-B"/>
          <w:sz w:val="36"/>
          <w:szCs w:val="36"/>
        </w:rPr>
        <w:instrText xml:space="preserve"> 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eq \o\ac(</w:instrText>
      </w:r>
      <w:r w:rsidR="0081657B" w:rsidRPr="0081657B">
        <w:rPr>
          <w:rFonts w:ascii="UD デジタル 教科書体 N-B" w:eastAsia="UD デジタル 教科書体 N-B" w:hint="eastAsia"/>
          <w:position w:val="-15"/>
          <w:sz w:val="97"/>
          <w:szCs w:val="36"/>
        </w:rPr>
        <w:instrText>△</w:instrText>
      </w:r>
      <w:r w:rsidR="0081657B">
        <w:rPr>
          <w:rFonts w:ascii="UD デジタル 教科書体 N-B" w:eastAsia="UD デジタル 教科書体 N-B" w:hint="eastAsia"/>
          <w:sz w:val="36"/>
          <w:szCs w:val="36"/>
        </w:rPr>
        <w:instrText>,10)</w:instrText>
      </w:r>
      <w:r w:rsidR="0081657B">
        <w:rPr>
          <w:rFonts w:ascii="UD デジタル 教科書体 N-B" w:eastAsia="UD デジタル 教科書体 N-B"/>
          <w:sz w:val="36"/>
          <w:szCs w:val="36"/>
        </w:rPr>
        <w:fldChar w:fldCharType="end"/>
      </w:r>
    </w:p>
    <w:p w:rsidR="0068046B" w:rsidRPr="003F1C55" w:rsidRDefault="0081657B">
      <w:pPr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（答え合わせは、後日学校で）</w:t>
      </w:r>
    </w:p>
    <w:p w:rsidR="00646851" w:rsidRDefault="00646851" w:rsidP="00646851">
      <w:pPr>
        <w:rPr>
          <w:rFonts w:ascii="UD デジタル 教科書体 NK-B" w:eastAsia="UD デジタル 教科書体 NK-B"/>
          <w:sz w:val="36"/>
          <w:szCs w:val="36"/>
        </w:rPr>
      </w:pPr>
    </w:p>
    <w:p w:rsidR="00646851" w:rsidRPr="00646851" w:rsidRDefault="00646851" w:rsidP="00646851">
      <w:pPr>
        <w:rPr>
          <w:rFonts w:ascii="UD デジタル 教科書体 NK-B" w:eastAsia="UD デジタル 教科書体 NK-B"/>
          <w:sz w:val="36"/>
          <w:szCs w:val="36"/>
        </w:rPr>
      </w:pPr>
      <w:bookmarkStart w:id="0" w:name="_GoBack"/>
      <w:bookmarkEnd w:id="0"/>
      <w:r w:rsidRPr="00646851">
        <w:rPr>
          <w:rFonts w:ascii="UD デジタル 教科書体 NK-B" w:eastAsia="UD デジタル 教科書体 NK-B" w:hint="eastAsia"/>
          <w:sz w:val="36"/>
          <w:szCs w:val="36"/>
        </w:rPr>
        <w:t>体育</w:t>
      </w:r>
    </w:p>
    <w:p w:rsidR="00646851" w:rsidRPr="00646851" w:rsidRDefault="00646851" w:rsidP="00646851">
      <w:pPr>
        <w:rPr>
          <w:rFonts w:ascii="UD デジタル 教科書体 NK-B" w:eastAsia="UD デジタル 教科書体 NK-B"/>
          <w:sz w:val="36"/>
          <w:szCs w:val="36"/>
        </w:rPr>
      </w:pPr>
      <w:r w:rsidRPr="00646851">
        <w:rPr>
          <w:rFonts w:ascii="UD デジタル 教科書体 NK-B" w:eastAsia="UD デジタル 教科書体 NK-B" w:hint="eastAsia"/>
          <w:sz w:val="36"/>
          <w:szCs w:val="36"/>
        </w:rPr>
        <w:t>・なわとびやストレッチ、がおかふるさと体操など、毎日、時間を決めて体を動かしてみよう！</w:t>
      </w:r>
    </w:p>
    <w:p w:rsidR="0058710A" w:rsidRPr="00646851" w:rsidRDefault="0058710A">
      <w:pPr>
        <w:rPr>
          <w:rFonts w:ascii="UD デジタル 教科書体 N-B" w:eastAsia="UD デジタル 教科書体 N-B"/>
          <w:sz w:val="36"/>
          <w:szCs w:val="36"/>
          <w:u w:val="double"/>
        </w:rPr>
      </w:pPr>
    </w:p>
    <w:p w:rsidR="0058710A" w:rsidRPr="00993592" w:rsidRDefault="0058710A">
      <w:pPr>
        <w:rPr>
          <w:rFonts w:ascii="UD デジタル 教科書体 N-B" w:eastAsia="UD デジタル 教科書体 N-B"/>
          <w:sz w:val="36"/>
          <w:szCs w:val="36"/>
        </w:rPr>
      </w:pPr>
    </w:p>
    <w:sectPr w:rsidR="0058710A" w:rsidRPr="00993592" w:rsidSect="00295BB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5F" w:rsidRDefault="003D3F5F" w:rsidP="00646851">
      <w:r>
        <w:separator/>
      </w:r>
    </w:p>
  </w:endnote>
  <w:endnote w:type="continuationSeparator" w:id="0">
    <w:p w:rsidR="003D3F5F" w:rsidRDefault="003D3F5F" w:rsidP="0064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5F" w:rsidRDefault="003D3F5F" w:rsidP="00646851">
      <w:r>
        <w:separator/>
      </w:r>
    </w:p>
  </w:footnote>
  <w:footnote w:type="continuationSeparator" w:id="0">
    <w:p w:rsidR="003D3F5F" w:rsidRDefault="003D3F5F" w:rsidP="0064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29"/>
    <w:rsid w:val="00281014"/>
    <w:rsid w:val="00295BB3"/>
    <w:rsid w:val="002D2D86"/>
    <w:rsid w:val="003D3F5F"/>
    <w:rsid w:val="003F1C55"/>
    <w:rsid w:val="004E1929"/>
    <w:rsid w:val="00513AE6"/>
    <w:rsid w:val="00555F7F"/>
    <w:rsid w:val="0058710A"/>
    <w:rsid w:val="00630D49"/>
    <w:rsid w:val="00646851"/>
    <w:rsid w:val="0068046B"/>
    <w:rsid w:val="00714555"/>
    <w:rsid w:val="0081657B"/>
    <w:rsid w:val="00927B65"/>
    <w:rsid w:val="00952F63"/>
    <w:rsid w:val="00993592"/>
    <w:rsid w:val="009D6A91"/>
    <w:rsid w:val="00BA10C9"/>
    <w:rsid w:val="00C529B6"/>
    <w:rsid w:val="00C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25C2F"/>
  <w15:chartTrackingRefBased/>
  <w15:docId w15:val="{412D9827-7D8C-4B84-809A-C3B001B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851"/>
  </w:style>
  <w:style w:type="paragraph" w:styleId="a7">
    <w:name w:val="footer"/>
    <w:basedOn w:val="a"/>
    <w:link w:val="a8"/>
    <w:uiPriority w:val="99"/>
    <w:unhideWhenUsed/>
    <w:rsid w:val="0064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 啓介</dc:creator>
  <cp:keywords/>
  <dc:description/>
  <cp:lastModifiedBy>東海林 肇</cp:lastModifiedBy>
  <cp:revision>5</cp:revision>
  <cp:lastPrinted>2020-04-06T08:38:00Z</cp:lastPrinted>
  <dcterms:created xsi:type="dcterms:W3CDTF">2020-04-13T06:39:00Z</dcterms:created>
  <dcterms:modified xsi:type="dcterms:W3CDTF">2020-04-14T01:55:00Z</dcterms:modified>
</cp:coreProperties>
</file>